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BE53" w14:textId="47F8BACD" w:rsidR="002212F6" w:rsidRDefault="00F06F0F" w:rsidP="007F2D73">
      <w:pPr>
        <w:pStyle w:val="Title"/>
      </w:pPr>
      <w:r w:rsidRPr="00F06F0F">
        <w:t xml:space="preserve">PSYC </w:t>
      </w:r>
      <w:r w:rsidR="002F60C3">
        <w:t>4803</w:t>
      </w:r>
      <w:r w:rsidR="00ED3B7A">
        <w:t>/</w:t>
      </w:r>
      <w:r w:rsidR="002F60C3">
        <w:t>8080</w:t>
      </w:r>
      <w:r w:rsidR="007B00DC">
        <w:t xml:space="preserve">: </w:t>
      </w:r>
      <w:r w:rsidR="002F60C3">
        <w:t>AI for Cognitive Science</w:t>
      </w:r>
      <w:r w:rsidR="002F60C3" w:rsidRPr="002F60C3">
        <w:t>: Computational Modeling of Behavioral Data</w:t>
      </w:r>
    </w:p>
    <w:p w14:paraId="47BEFEA1" w14:textId="77777777" w:rsidR="00F06F0F" w:rsidRDefault="00F06F0F"/>
    <w:p w14:paraId="4CFA49DE" w14:textId="49B0EB32" w:rsidR="00F06F0F" w:rsidRDefault="00F06F0F">
      <w:r>
        <w:t>Instructor: Robert Wilson</w:t>
      </w:r>
    </w:p>
    <w:p w14:paraId="46136596" w14:textId="77777777" w:rsidR="00F06F0F" w:rsidRDefault="00F06F0F"/>
    <w:p w14:paraId="4D2736FD" w14:textId="77777777" w:rsidR="007F2D73" w:rsidRDefault="007F2D73" w:rsidP="007F2D73">
      <w:pPr>
        <w:pStyle w:val="Heading1"/>
      </w:pPr>
      <w:r>
        <w:t>Course description</w:t>
      </w:r>
    </w:p>
    <w:p w14:paraId="1718CEFA" w14:textId="5370BF5D" w:rsidR="007F2D73" w:rsidRDefault="007F2D73" w:rsidP="007F2D73">
      <w:r>
        <w:t>Welcome to</w:t>
      </w:r>
      <w:r w:rsidR="00EF1E11">
        <w:t xml:space="preserve"> </w:t>
      </w:r>
      <w:r w:rsidR="00EF1E11" w:rsidRPr="00EF1E11">
        <w:t xml:space="preserve">PSYC </w:t>
      </w:r>
      <w:r w:rsidR="00C755AC">
        <w:t>4</w:t>
      </w:r>
      <w:r w:rsidR="00E840F3">
        <w:t>803/8080</w:t>
      </w:r>
      <w:r w:rsidR="00EF1E11">
        <w:t xml:space="preserve">: </w:t>
      </w:r>
      <w:r w:rsidR="002103A4">
        <w:t>Computational modeling of behavioral data</w:t>
      </w:r>
      <w:r w:rsidR="00EF1E11">
        <w:t xml:space="preserve">. </w:t>
      </w:r>
      <w:r w:rsidR="002103A4">
        <w:t>In this class you will learn how to build, simulat</w:t>
      </w:r>
      <w:r w:rsidR="00A442C1">
        <w:t>e</w:t>
      </w:r>
      <w:r w:rsidR="002103A4">
        <w:t xml:space="preserve">, and fit computational models to behavioral data. We will focus on </w:t>
      </w:r>
      <w:r w:rsidR="00935682">
        <w:t xml:space="preserve">two types of modeling. In the first half of the </w:t>
      </w:r>
      <w:proofErr w:type="gramStart"/>
      <w:r w:rsidR="00935682">
        <w:t>class</w:t>
      </w:r>
      <w:proofErr w:type="gramEnd"/>
      <w:r w:rsidR="00935682">
        <w:t xml:space="preserve"> we will look at the “traditional” approach to computational modeling, building models that try to mimic cognitive computations. In the second half of the </w:t>
      </w:r>
      <w:proofErr w:type="gramStart"/>
      <w:r w:rsidR="00935682">
        <w:t>class</w:t>
      </w:r>
      <w:proofErr w:type="gramEnd"/>
      <w:r w:rsidR="00935682">
        <w:t xml:space="preserve"> we will investigate more modern approaches with neural networks looking at how feedforward, recurrent and LLM models can learn to reproduce human-like behavior (or not)</w:t>
      </w:r>
      <w:r w:rsidR="002103A4">
        <w:t xml:space="preserve">. This is very much a </w:t>
      </w:r>
      <w:r w:rsidR="00A442C1">
        <w:t>hands-on</w:t>
      </w:r>
      <w:r w:rsidR="002103A4">
        <w:t xml:space="preserve"> class and much of your time will be spent coding the models up for yourself in Python.</w:t>
      </w:r>
      <w:r w:rsidR="003817B2" w:rsidRPr="003817B2">
        <w:t xml:space="preserve"> </w:t>
      </w:r>
      <w:r w:rsidR="003817B2">
        <w:t xml:space="preserve">In addition, you’ll have the opportunity to build your own models and experiments in </w:t>
      </w:r>
      <w:r w:rsidR="00935682">
        <w:t>a</w:t>
      </w:r>
      <w:r w:rsidR="003817B2">
        <w:t xml:space="preserve"> project that take</w:t>
      </w:r>
      <w:r w:rsidR="00935682">
        <w:t>s</w:t>
      </w:r>
      <w:r w:rsidR="003817B2">
        <w:t xml:space="preserve"> the place of the final.</w:t>
      </w:r>
    </w:p>
    <w:p w14:paraId="65DB509D" w14:textId="77777777" w:rsidR="003817B2" w:rsidRDefault="003817B2" w:rsidP="007F2D73"/>
    <w:p w14:paraId="2C143BF2" w14:textId="77777777" w:rsidR="007F2D73" w:rsidRDefault="007F2D73" w:rsidP="007F2D73">
      <w:pPr>
        <w:pStyle w:val="Heading1"/>
      </w:pPr>
      <w:r>
        <w:t>Course objectives and learning outcomes</w:t>
      </w:r>
    </w:p>
    <w:p w14:paraId="1F4C8783" w14:textId="77777777" w:rsidR="007F2D73" w:rsidRDefault="007F2D73" w:rsidP="007F2D73">
      <w:r>
        <w:t xml:space="preserve">At the end of this </w:t>
      </w:r>
      <w:proofErr w:type="gramStart"/>
      <w:r>
        <w:t>course</w:t>
      </w:r>
      <w:proofErr w:type="gramEnd"/>
      <w:r>
        <w:t xml:space="preserve"> you should be able to:</w:t>
      </w:r>
    </w:p>
    <w:p w14:paraId="55F779D7" w14:textId="77777777" w:rsidR="007F2D73" w:rsidRDefault="007F2D73" w:rsidP="007F2D73"/>
    <w:p w14:paraId="3153F13F" w14:textId="31528FDF" w:rsidR="00EF1E11" w:rsidRDefault="002103A4" w:rsidP="007F2D73">
      <w:pPr>
        <w:pStyle w:val="ListParagraph"/>
        <w:numPr>
          <w:ilvl w:val="0"/>
          <w:numId w:val="1"/>
        </w:numPr>
      </w:pPr>
      <w:r>
        <w:t>Build computational models of behavior in Python</w:t>
      </w:r>
    </w:p>
    <w:p w14:paraId="481344CD" w14:textId="781E174D" w:rsidR="002103A4" w:rsidRDefault="002103A4" w:rsidP="007F2D73">
      <w:pPr>
        <w:pStyle w:val="ListParagraph"/>
        <w:numPr>
          <w:ilvl w:val="0"/>
          <w:numId w:val="1"/>
        </w:numPr>
      </w:pPr>
      <w:r>
        <w:t>Fit computational models of economic decision making, perceptual decision making, and reinforcement learning to behavioral data</w:t>
      </w:r>
    </w:p>
    <w:p w14:paraId="111C7BD4" w14:textId="47663C45" w:rsidR="002103A4" w:rsidRDefault="002103A4" w:rsidP="007F2D73">
      <w:pPr>
        <w:pStyle w:val="ListParagraph"/>
        <w:numPr>
          <w:ilvl w:val="0"/>
          <w:numId w:val="1"/>
        </w:numPr>
      </w:pPr>
      <w:r>
        <w:t>Understand how to test model performance by fitting simulated data</w:t>
      </w:r>
    </w:p>
    <w:p w14:paraId="24666D21" w14:textId="77777777" w:rsidR="007F2D73" w:rsidRDefault="007F2D73" w:rsidP="007F2D73">
      <w:pPr>
        <w:pStyle w:val="Heading1"/>
      </w:pPr>
      <w:r>
        <w:t>Format of the class</w:t>
      </w:r>
    </w:p>
    <w:p w14:paraId="3DDB26C2" w14:textId="02A6CA9A" w:rsidR="007F2D73" w:rsidRDefault="007F2D73" w:rsidP="007F2D73">
      <w:r>
        <w:t xml:space="preserve">This class is an in-person class. All material will be provided online </w:t>
      </w:r>
      <w:r w:rsidR="00A442C1">
        <w:t xml:space="preserve">on </w:t>
      </w:r>
      <w:r w:rsidR="00935682">
        <w:t xml:space="preserve">canvas </w:t>
      </w:r>
      <w:r>
        <w:t>and there will be regular meeting times where you will meet with me or the TAs in groups to discuss the current week’s work.</w:t>
      </w:r>
    </w:p>
    <w:p w14:paraId="735C23D2" w14:textId="77777777" w:rsidR="007F2D73" w:rsidRDefault="007F2D73" w:rsidP="007F2D73"/>
    <w:p w14:paraId="748F1D53" w14:textId="306C3E97" w:rsidR="00906722" w:rsidRDefault="00906722" w:rsidP="00906722">
      <w:pPr>
        <w:pStyle w:val="Heading1"/>
      </w:pPr>
      <w:r>
        <w:lastRenderedPageBreak/>
        <w:t>Office hours</w:t>
      </w:r>
    </w:p>
    <w:p w14:paraId="7FEAFA3E" w14:textId="5954000E" w:rsidR="00906722" w:rsidRDefault="00906722" w:rsidP="007F2D73">
      <w:r>
        <w:t xml:space="preserve">I and the TAs will hold office hours every week in person and on zoom. </w:t>
      </w:r>
    </w:p>
    <w:p w14:paraId="70449607" w14:textId="77777777" w:rsidR="007F2D73" w:rsidRDefault="007F2D73" w:rsidP="007F2D73"/>
    <w:p w14:paraId="7318F763" w14:textId="77777777" w:rsidR="007F2D73" w:rsidRDefault="007F2D73" w:rsidP="007F2D73">
      <w:pPr>
        <w:pStyle w:val="Heading1"/>
      </w:pPr>
      <w:r>
        <w:t>Coursework and grading</w:t>
      </w:r>
    </w:p>
    <w:p w14:paraId="1FD78ABA" w14:textId="77777777" w:rsidR="007F2D73" w:rsidRDefault="007F2D73" w:rsidP="007F2D73">
      <w:pPr>
        <w:pStyle w:val="Heading2"/>
      </w:pPr>
      <w:r>
        <w:t>Grading scheme</w:t>
      </w:r>
    </w:p>
    <w:p w14:paraId="2AF1BB7E" w14:textId="25EB89C0" w:rsidR="007F2D73" w:rsidRDefault="007F2D73" w:rsidP="007F2D73">
      <w:r>
        <w:t xml:space="preserve">Grades are based on </w:t>
      </w:r>
      <w:r w:rsidR="007B33CD">
        <w:t xml:space="preserve">a mixture of </w:t>
      </w:r>
      <w:r>
        <w:t>Assignments</w:t>
      </w:r>
      <w:r w:rsidR="007B33CD">
        <w:t xml:space="preserve"> (80%) and Project (20%)</w:t>
      </w:r>
      <w:r>
        <w:t>. Students may drop the lowest three assignments</w:t>
      </w:r>
      <w:r w:rsidR="00935682">
        <w:t>, but not the Project</w:t>
      </w:r>
      <w:r>
        <w:t>.</w:t>
      </w:r>
    </w:p>
    <w:p w14:paraId="16B293E9" w14:textId="77777777" w:rsidR="007F2D73" w:rsidRDefault="007F2D73" w:rsidP="007F2D73"/>
    <w:p w14:paraId="5BE121E4" w14:textId="77777777" w:rsidR="007F2D73" w:rsidRDefault="007F2D73" w:rsidP="007F2D73">
      <w:r>
        <w:t>Grade boundaries will be at</w:t>
      </w:r>
    </w:p>
    <w:p w14:paraId="66DE1645" w14:textId="77777777" w:rsidR="007F2D73" w:rsidRDefault="007F2D73" w:rsidP="007F2D73"/>
    <w:p w14:paraId="0C97DB12" w14:textId="6ECB69B9" w:rsidR="007F2D73" w:rsidRDefault="007F2D73" w:rsidP="007F2D73">
      <w:pPr>
        <w:ind w:firstLine="720"/>
      </w:pPr>
      <w:r>
        <w:t>A - 90-100%</w:t>
      </w:r>
    </w:p>
    <w:p w14:paraId="1FE6D2C8" w14:textId="2A71E784" w:rsidR="007F2D73" w:rsidRDefault="007F2D73" w:rsidP="007F2D73">
      <w:pPr>
        <w:ind w:firstLine="720"/>
      </w:pPr>
      <w:r>
        <w:t>B - 80-89%</w:t>
      </w:r>
    </w:p>
    <w:p w14:paraId="71FD8C6B" w14:textId="7E6CAE91" w:rsidR="007F2D73" w:rsidRDefault="007F2D73" w:rsidP="007F2D73">
      <w:pPr>
        <w:ind w:firstLine="720"/>
      </w:pPr>
      <w:r>
        <w:t>C - 70-79%</w:t>
      </w:r>
    </w:p>
    <w:p w14:paraId="664FF371" w14:textId="3C17F707" w:rsidR="007F2D73" w:rsidRDefault="007F2D73" w:rsidP="007F2D73">
      <w:pPr>
        <w:ind w:firstLine="720"/>
      </w:pPr>
      <w:r>
        <w:t>D - 60-69%</w:t>
      </w:r>
    </w:p>
    <w:p w14:paraId="243B33C8" w14:textId="718CA80D" w:rsidR="007F2D73" w:rsidRDefault="007F2D73" w:rsidP="007F2D73">
      <w:pPr>
        <w:ind w:firstLine="720"/>
      </w:pPr>
      <w:r>
        <w:t>F - 0-59%</w:t>
      </w:r>
    </w:p>
    <w:p w14:paraId="0E3E518E" w14:textId="77777777" w:rsidR="007F2D73" w:rsidRDefault="007F2D73" w:rsidP="007F2D73"/>
    <w:p w14:paraId="07CB7C85" w14:textId="77777777" w:rsidR="007F2D73" w:rsidRDefault="007F2D73" w:rsidP="007F2D73">
      <w:r>
        <w:t>Depending on aggregate class performance, these boundaries may be revised downwards (e.g. to 87% for an A if the class is harder than expected) but will never be revised upwards.</w:t>
      </w:r>
    </w:p>
    <w:p w14:paraId="2474BC2E" w14:textId="77777777" w:rsidR="007F2D73" w:rsidRDefault="007F2D73" w:rsidP="007F2D73"/>
    <w:p w14:paraId="2D63FD97" w14:textId="77777777" w:rsidR="007F2D73" w:rsidRDefault="007F2D73" w:rsidP="007F2D73">
      <w:pPr>
        <w:pStyle w:val="Heading2"/>
      </w:pPr>
      <w:r>
        <w:t>Assignments</w:t>
      </w:r>
    </w:p>
    <w:p w14:paraId="5EB49EC2" w14:textId="58105899" w:rsidR="007B33CD" w:rsidRPr="00EF1E11" w:rsidRDefault="007B33CD" w:rsidP="007F2D73">
      <w:r>
        <w:t>The goal of the Assignments is to have you rediscover cognitive models for yourself. To this end assignments will involve working with the mathematics that underlies the models and connecting this mathematics to real behavioral and/or neural data.</w:t>
      </w:r>
      <w:r w:rsidR="00EF1E11">
        <w:t xml:space="preserve"> As often as not, you will be using neural data to </w:t>
      </w:r>
      <w:r w:rsidR="00EF1E11">
        <w:rPr>
          <w:i/>
          <w:iCs/>
        </w:rPr>
        <w:t>refute</w:t>
      </w:r>
      <w:r w:rsidR="00EF1E11">
        <w:t xml:space="preserve"> models – exposing the limits of what is known and suggesting new modeling directions to explore.</w:t>
      </w:r>
    </w:p>
    <w:p w14:paraId="4CBCF1F6" w14:textId="77777777" w:rsidR="007B33CD" w:rsidRDefault="007B33CD" w:rsidP="007F2D73"/>
    <w:p w14:paraId="6FC85F7E" w14:textId="49D80A1B" w:rsidR="007F2D73" w:rsidRDefault="00935682" w:rsidP="00EF1E11">
      <w:pPr>
        <w:pStyle w:val="Heading2"/>
      </w:pPr>
      <w:r>
        <w:t>P</w:t>
      </w:r>
      <w:r w:rsidR="00EF1E11">
        <w:t>roject</w:t>
      </w:r>
    </w:p>
    <w:p w14:paraId="07C1FD88" w14:textId="15F86A85" w:rsidR="00EF1E11" w:rsidRDefault="00EF1E11" w:rsidP="00EF1E11">
      <w:r>
        <w:t xml:space="preserve">In place of exams, there will be </w:t>
      </w:r>
      <w:r w:rsidR="00935682">
        <w:t xml:space="preserve">a </w:t>
      </w:r>
      <w:r>
        <w:t>project</w:t>
      </w:r>
      <w:r w:rsidR="00935682">
        <w:t xml:space="preserve"> due </w:t>
      </w:r>
      <w:r>
        <w:t xml:space="preserve">at the end of the semester. In </w:t>
      </w:r>
      <w:r w:rsidR="00935682">
        <w:t>this</w:t>
      </w:r>
      <w:r>
        <w:t xml:space="preserve"> project you will explore the material in a more open-ended manner – perhaps proposing your own model </w:t>
      </w:r>
      <w:r w:rsidR="00935682">
        <w:t xml:space="preserve">and trying it out on a preexisting data set </w:t>
      </w:r>
      <w:r>
        <w:t>or testing an existing model on a new set of decision problems. The goal here is to have you think like a Computational Cognitive Neuroscientist.</w:t>
      </w:r>
    </w:p>
    <w:p w14:paraId="20CB0A0D" w14:textId="77777777" w:rsidR="00EF1E11" w:rsidRPr="00EF1E11" w:rsidRDefault="00EF1E11" w:rsidP="00EF1E11"/>
    <w:p w14:paraId="75046546" w14:textId="77777777" w:rsidR="007F2D73" w:rsidRDefault="007F2D73" w:rsidP="007F2D73">
      <w:pPr>
        <w:pStyle w:val="Heading2"/>
      </w:pPr>
      <w:r>
        <w:t>Extra credit</w:t>
      </w:r>
    </w:p>
    <w:p w14:paraId="44AE1C0D" w14:textId="77777777" w:rsidR="007F2D73" w:rsidRDefault="007F2D73" w:rsidP="007F2D73">
      <w:r>
        <w:t>Occasionally Assignments will include an extra-credit problem for up to 5% extra credit. Completing these tasks is entirely optional.</w:t>
      </w:r>
    </w:p>
    <w:p w14:paraId="6676EEAB" w14:textId="77777777" w:rsidR="007F2D73" w:rsidRDefault="007F2D73" w:rsidP="007F2D73"/>
    <w:p w14:paraId="7BAF0F0D" w14:textId="77777777" w:rsidR="007F2D73" w:rsidRDefault="007F2D73" w:rsidP="007F2D73">
      <w:pPr>
        <w:pStyle w:val="Heading2"/>
      </w:pPr>
      <w:r>
        <w:t>Grade disputes</w:t>
      </w:r>
    </w:p>
    <w:p w14:paraId="05E16C5F" w14:textId="77777777" w:rsidR="007F2D73" w:rsidRDefault="007F2D73" w:rsidP="007F2D73">
      <w:r>
        <w:t>Grade disputes about quizzes, paper grades or exams will be entertained for one week from the day the grade is posted.</w:t>
      </w:r>
    </w:p>
    <w:p w14:paraId="34073BB9" w14:textId="77777777" w:rsidR="007F2D73" w:rsidRDefault="007F2D73" w:rsidP="007F2D73"/>
    <w:p w14:paraId="37D750CE" w14:textId="148AFF6D" w:rsidR="007F2D73" w:rsidRDefault="007F2D73" w:rsidP="007F2D73">
      <w:r>
        <w:t>If you feel your work has been incorrectly graded please write a short memo explaining your concerns clearly and concisely and submit this memo to the TA. We will then regrade the entire quiz, paper or exam, paying particular attention to the area of concern highlighted in the memo. Please note, however, that mistakes happen in both directions and it is possible that your grade could go down as a result of a regrade.</w:t>
      </w:r>
    </w:p>
    <w:p w14:paraId="4EC1FF04" w14:textId="77777777" w:rsidR="007F2D73" w:rsidRDefault="007F2D73" w:rsidP="007F2D73"/>
    <w:p w14:paraId="16F3F19C" w14:textId="77777777" w:rsidR="007F2D73" w:rsidRDefault="007F2D73" w:rsidP="007F2D73">
      <w:pPr>
        <w:pStyle w:val="Heading1"/>
      </w:pPr>
      <w:r>
        <w:t>Academic Integrity</w:t>
      </w:r>
    </w:p>
    <w:p w14:paraId="4127E6D3" w14:textId="53BD2093" w:rsidR="007F2D73" w:rsidRDefault="007F2D73" w:rsidP="007F2D73">
      <w:r w:rsidRPr="007F2D73">
        <w:t xml:space="preserve">All students are expected to adhere to the Georgia Tech Honor Code in all respects. Violations of the Honor Code are taken extremely seriously and will result in a failing grade in the course and a referral to the Dean of Students for further action. The full Honor Code can be found at </w:t>
      </w:r>
      <w:hyperlink r:id="rId5" w:history="1">
        <w:r w:rsidRPr="00146DB1">
          <w:rPr>
            <w:rStyle w:val="Hyperlink"/>
          </w:rPr>
          <w:t>http://osi.gatech.edu/content/honor-code</w:t>
        </w:r>
      </w:hyperlink>
      <w:r w:rsidRPr="007F2D73">
        <w:t>.</w:t>
      </w:r>
    </w:p>
    <w:p w14:paraId="3A104050" w14:textId="77777777" w:rsidR="007F2D73" w:rsidRDefault="007F2D73" w:rsidP="007F2D73"/>
    <w:p w14:paraId="79222576" w14:textId="2A4B62DD" w:rsidR="00935682" w:rsidRDefault="00935682" w:rsidP="00935682">
      <w:pPr>
        <w:pStyle w:val="Heading1"/>
      </w:pPr>
      <w:r>
        <w:t>AI policy</w:t>
      </w:r>
    </w:p>
    <w:p w14:paraId="44CEAD73" w14:textId="005F754C" w:rsidR="00935682" w:rsidRPr="00935682" w:rsidRDefault="00C22DD3" w:rsidP="00935682">
      <w:r>
        <w:t xml:space="preserve">Coding is one of the areas most impacted by AI and many coding tools (e.g. Google </w:t>
      </w:r>
      <w:proofErr w:type="spellStart"/>
      <w:r>
        <w:t>Colab</w:t>
      </w:r>
      <w:proofErr w:type="spellEnd"/>
      <w:r>
        <w:t xml:space="preserve">) come with an AI assistant built in. You are free to use the AI as a tutor – asking it questions or using it to help find bugs in your code – but not as a worker – i.e. don’t have the AI write code for you. </w:t>
      </w:r>
      <w:r w:rsidR="00C11EF7">
        <w:t xml:space="preserve">This class is a chance for you to learn how to work with AI and how to understand what’s going on under the hood, don’t waste it by having the AI do the class for you. </w:t>
      </w:r>
    </w:p>
    <w:p w14:paraId="69D9E0CF" w14:textId="77777777" w:rsidR="00935682" w:rsidRDefault="00935682" w:rsidP="007F2D73"/>
    <w:p w14:paraId="18E7367D" w14:textId="77777777" w:rsidR="00935682" w:rsidRDefault="00935682" w:rsidP="007F2D73"/>
    <w:p w14:paraId="63CA5EC1" w14:textId="6D5A9E48" w:rsidR="007F2D73" w:rsidRDefault="007F2D73" w:rsidP="007F2D73">
      <w:pPr>
        <w:pStyle w:val="Heading1"/>
      </w:pPr>
      <w:r>
        <w:t>Accessibility and Accommodations</w:t>
      </w:r>
    </w:p>
    <w:p w14:paraId="5AB96BDC" w14:textId="0452A048" w:rsidR="007F2D73" w:rsidRDefault="007F2D73" w:rsidP="007F2D73">
      <w:r>
        <w:t>If you are a student with a disability and need academic accommodations, please see me and contact the Disability Resource Office (404-894-2563). Accommodations must be arranged through that office.</w:t>
      </w:r>
    </w:p>
    <w:p w14:paraId="2DB564AC" w14:textId="77777777" w:rsidR="00C9128A" w:rsidRDefault="00C9128A" w:rsidP="007F2D73"/>
    <w:p w14:paraId="7DF4C6F7" w14:textId="77777777" w:rsidR="00C9128A" w:rsidRPr="00C9128A" w:rsidRDefault="00C9128A" w:rsidP="00C9128A"/>
    <w:sectPr w:rsidR="00C9128A" w:rsidRPr="00C91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92EC7"/>
    <w:multiLevelType w:val="hybridMultilevel"/>
    <w:tmpl w:val="9AC05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59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0F"/>
    <w:rsid w:val="00094DC5"/>
    <w:rsid w:val="000A75AF"/>
    <w:rsid w:val="002103A4"/>
    <w:rsid w:val="00215BFC"/>
    <w:rsid w:val="002212F6"/>
    <w:rsid w:val="0023689F"/>
    <w:rsid w:val="00255B6D"/>
    <w:rsid w:val="00262D6D"/>
    <w:rsid w:val="002F60C3"/>
    <w:rsid w:val="00356D75"/>
    <w:rsid w:val="003817B2"/>
    <w:rsid w:val="003F53EA"/>
    <w:rsid w:val="004657A0"/>
    <w:rsid w:val="005B639B"/>
    <w:rsid w:val="007B00DC"/>
    <w:rsid w:val="007B33CD"/>
    <w:rsid w:val="007F2D73"/>
    <w:rsid w:val="008B765E"/>
    <w:rsid w:val="00906722"/>
    <w:rsid w:val="00935682"/>
    <w:rsid w:val="00997746"/>
    <w:rsid w:val="00A442C1"/>
    <w:rsid w:val="00AF4948"/>
    <w:rsid w:val="00B66199"/>
    <w:rsid w:val="00C11EF7"/>
    <w:rsid w:val="00C22DD3"/>
    <w:rsid w:val="00C755AC"/>
    <w:rsid w:val="00C9128A"/>
    <w:rsid w:val="00D131DB"/>
    <w:rsid w:val="00E03A52"/>
    <w:rsid w:val="00E54A7C"/>
    <w:rsid w:val="00E840F3"/>
    <w:rsid w:val="00ED3B7A"/>
    <w:rsid w:val="00EF1E11"/>
    <w:rsid w:val="00F06F0F"/>
    <w:rsid w:val="00F46025"/>
    <w:rsid w:val="00F6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EA97D"/>
  <w15:chartTrackingRefBased/>
  <w15:docId w15:val="{2EDF566B-B9DE-2E48-AEF9-D816D8F3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F0F"/>
    <w:rPr>
      <w:rFonts w:eastAsiaTheme="majorEastAsia" w:cstheme="majorBidi"/>
      <w:color w:val="272727" w:themeColor="text1" w:themeTint="D8"/>
    </w:rPr>
  </w:style>
  <w:style w:type="paragraph" w:styleId="Title">
    <w:name w:val="Title"/>
    <w:basedOn w:val="Normal"/>
    <w:next w:val="Normal"/>
    <w:link w:val="TitleChar"/>
    <w:uiPriority w:val="10"/>
    <w:qFormat/>
    <w:rsid w:val="00F06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F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6F0F"/>
    <w:rPr>
      <w:i/>
      <w:iCs/>
      <w:color w:val="404040" w:themeColor="text1" w:themeTint="BF"/>
    </w:rPr>
  </w:style>
  <w:style w:type="paragraph" w:styleId="ListParagraph">
    <w:name w:val="List Paragraph"/>
    <w:basedOn w:val="Normal"/>
    <w:uiPriority w:val="34"/>
    <w:qFormat/>
    <w:rsid w:val="00F06F0F"/>
    <w:pPr>
      <w:ind w:left="720"/>
      <w:contextualSpacing/>
    </w:pPr>
  </w:style>
  <w:style w:type="character" w:styleId="IntenseEmphasis">
    <w:name w:val="Intense Emphasis"/>
    <w:basedOn w:val="DefaultParagraphFont"/>
    <w:uiPriority w:val="21"/>
    <w:qFormat/>
    <w:rsid w:val="00F06F0F"/>
    <w:rPr>
      <w:i/>
      <w:iCs/>
      <w:color w:val="0F4761" w:themeColor="accent1" w:themeShade="BF"/>
    </w:rPr>
  </w:style>
  <w:style w:type="paragraph" w:styleId="IntenseQuote">
    <w:name w:val="Intense Quote"/>
    <w:basedOn w:val="Normal"/>
    <w:next w:val="Normal"/>
    <w:link w:val="IntenseQuoteChar"/>
    <w:uiPriority w:val="30"/>
    <w:qFormat/>
    <w:rsid w:val="00F0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F0F"/>
    <w:rPr>
      <w:i/>
      <w:iCs/>
      <w:color w:val="0F4761" w:themeColor="accent1" w:themeShade="BF"/>
    </w:rPr>
  </w:style>
  <w:style w:type="character" w:styleId="IntenseReference">
    <w:name w:val="Intense Reference"/>
    <w:basedOn w:val="DefaultParagraphFont"/>
    <w:uiPriority w:val="32"/>
    <w:qFormat/>
    <w:rsid w:val="00F06F0F"/>
    <w:rPr>
      <w:b/>
      <w:bCs/>
      <w:smallCaps/>
      <w:color w:val="0F4761" w:themeColor="accent1" w:themeShade="BF"/>
      <w:spacing w:val="5"/>
    </w:rPr>
  </w:style>
  <w:style w:type="character" w:styleId="Hyperlink">
    <w:name w:val="Hyperlink"/>
    <w:basedOn w:val="DefaultParagraphFont"/>
    <w:uiPriority w:val="99"/>
    <w:unhideWhenUsed/>
    <w:rsid w:val="007F2D73"/>
    <w:rPr>
      <w:color w:val="467886" w:themeColor="hyperlink"/>
      <w:u w:val="single"/>
    </w:rPr>
  </w:style>
  <w:style w:type="character" w:styleId="UnresolvedMention">
    <w:name w:val="Unresolved Mention"/>
    <w:basedOn w:val="DefaultParagraphFont"/>
    <w:uiPriority w:val="99"/>
    <w:semiHidden/>
    <w:unhideWhenUsed/>
    <w:rsid w:val="007F2D73"/>
    <w:rPr>
      <w:color w:val="605E5C"/>
      <w:shd w:val="clear" w:color="auto" w:fill="E1DFDD"/>
    </w:rPr>
  </w:style>
  <w:style w:type="table" w:styleId="TableGrid">
    <w:name w:val="Table Grid"/>
    <w:basedOn w:val="TableNormal"/>
    <w:uiPriority w:val="39"/>
    <w:rsid w:val="00C91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i.gatech.edu/content/honor-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 C - (bob)</dc:creator>
  <cp:keywords/>
  <dc:description/>
  <cp:lastModifiedBy>Wilson, Robert C</cp:lastModifiedBy>
  <cp:revision>12</cp:revision>
  <dcterms:created xsi:type="dcterms:W3CDTF">2024-03-09T16:42:00Z</dcterms:created>
  <dcterms:modified xsi:type="dcterms:W3CDTF">2025-08-19T15:26:00Z</dcterms:modified>
</cp:coreProperties>
</file>